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1E1B4B"/>
          <w:sz w:val="28"/>
          <w:szCs w:val="28"/>
          <w:b w:val="1"/>
          <w:bCs w:val="1"/>
        </w:rPr>
        <w:t xml:space="preserve">SMA Negeri 2 Jember</w:t>
      </w:r>
    </w:p>
    <w:p>
      <w:pPr>
        <w:jc w:val="center"/>
      </w:pPr>
      <w:r>
        <w:rPr>
          <w:color w:val="475569"/>
          <w:sz w:val="20"/>
          <w:szCs w:val="20"/>
        </w:rPr>
        <w:t xml:space="preserve">BIODATA PEGAWAI — Dicetak: 07 Oktober 2026</w:t>
      </w:r>
    </w:p>
    <w:p/>
    <w:p>
      <w:pPr>
        <w:pStyle w:val="Heading2"/>
      </w:pPr>
      <w:bookmarkStart w:id="0" w:name="_Toc0"/>
      <w:r>
        <w:t>A. IDENTITAS PEGAWAI</w:t>
      </w:r>
      <w:bookmarkEnd w:id="0"/>
    </w:p>
    <w:tbl>
      <w:tblGrid>
        <w:gridCol w:w="3000" w:type="dxa"/>
        <w:gridCol w:w="7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Nama Lengkap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ANGGUN FARADILA SANDI, S.Pd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Peran / Fungsi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Jabatan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 Tidak Tetap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Unit Kerja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SMAN 2 Jember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Pendidikan Terakhir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S1 Geografi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Status Kepegawaian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Honorer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Golongan / Pangkat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Jenis Kelamin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Agama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Islam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Bio / Tentang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Tenaga pendidik profesional yang mengampu pembelajaran dan evaluasi akademik, berkontribusi pada peningkatan mutu peserta didik di SMA Negeri 2 Jember.</w:t>
            </w:r>
          </w:p>
        </w:tc>
      </w:tr>
    </w:tbl>
    <w:p/>
    <w:p>
      <w:pPr>
        <w:pStyle w:val="Heading2"/>
      </w:pPr>
      <w:bookmarkStart w:id="1" w:name="_Toc1"/>
      <w:r>
        <w:t>B. RIWAYAT PENDIDIKAN</w:t>
      </w:r>
      <w:bookmarkEnd w:id="1"/>
    </w:p>
    <w:tbl>
      <w:tblGrid>
        <w:gridCol w:w="600" w:type="dxa"/>
        <w:gridCol w:w="1200" w:type="dxa"/>
        <w:gridCol w:w="5200" w:type="dxa"/>
        <w:gridCol w:w="18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600" w:type="dxa"/>
            <w:noWrap/>
          </w:tcPr>
          <w:p>
            <w:pPr/>
            <w:r>
              <w:rPr>
                <w:b w:val="1"/>
                <w:bCs w:val="1"/>
              </w:rPr>
              <w:t xml:space="preserve">No</w:t>
            </w:r>
          </w:p>
        </w:tc>
        <w:tc>
          <w:tcPr>
            <w:tcW w:w="1200" w:type="dxa"/>
            <w:noWrap/>
          </w:tcPr>
          <w:p>
            <w:pPr/>
            <w:r>
              <w:rPr>
                <w:b w:val="1"/>
                <w:bCs w:val="1"/>
              </w:rPr>
              <w:t xml:space="preserve">Jenjang</w:t>
            </w:r>
          </w:p>
        </w:tc>
        <w:tc>
          <w:tcPr>
            <w:tcW w:w="5200" w:type="dxa"/>
            <w:noWrap/>
          </w:tcPr>
          <w:p>
            <w:pPr/>
            <w:r>
              <w:rPr>
                <w:b w:val="1"/>
                <w:bCs w:val="1"/>
              </w:rPr>
              <w:t xml:space="preserve">Institusi / Jurusan</w:t>
            </w:r>
          </w:p>
        </w:tc>
        <w:tc>
          <w:tcPr>
            <w:tcW w:w="1800" w:type="dxa"/>
            <w:noWrap/>
          </w:tcPr>
          <w:p>
            <w:pPr/>
            <w:r>
              <w:rPr>
                <w:b w:val="1"/>
                <w:bCs w:val="1"/>
              </w:rPr>
              <w:t xml:space="preserve">Tahun Lulus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S1</w:t>
            </w:r>
          </w:p>
        </w:tc>
        <w:tc>
          <w:tcPr>
            <w:tcW w:w="5200" w:type="dxa"/>
            <w:noWrap/>
          </w:tcPr>
          <w:p>
            <w:pPr/>
            <w:r>
              <w:rPr/>
              <w:t xml:space="preserve">Universitas Negeri Jember (UNEJ) / Geografi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2022</w:t>
            </w:r>
          </w:p>
        </w:tc>
      </w:tr>
    </w:tbl>
    <w:p/>
    <w:p/>
    <w:p>
      <w:pPr>
        <w:jc w:val="center"/>
      </w:pPr>
      <w:r>
        <w:rPr>
          <w:color w:val="94A3B8"/>
          <w:sz w:val="16"/>
          <w:szCs w:val="16"/>
          <w:i w:val="1"/>
          <w:iCs w:val="1"/>
        </w:rPr>
        <w:t xml:space="preserve">Data diambil dari sistem SIMPEG-SMART — 07 Oktober 2026. Hanya informasi publik yang ditampilkan.</w:t>
      </w:r>
    </w:p>
    <w:sectPr>
      <w:pgSz w:orient="portrait" w:w="11905.511811023622" w:h="16837.79527559055"/>
      <w:pgMar w:top="720" w:right="1080" w:bottom="72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color w:val="1E1B4B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color w:val="1E1B4B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2026-10-07T11:07:40+07:00</dcterms:created>
  <dcterms:modified xsi:type="dcterms:W3CDTF">2026-10-07T11:07:40+07:00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